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15.26.010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Зольская - 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Зольская - 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Зольская - 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Зольская - 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Зольская - 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Зольская - 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